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c627110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0bbe6c08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Grove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296faa7b4d0c" /><Relationship Type="http://schemas.openxmlformats.org/officeDocument/2006/relationships/numbering" Target="/word/numbering.xml" Id="R10a704dcae0349c5" /><Relationship Type="http://schemas.openxmlformats.org/officeDocument/2006/relationships/settings" Target="/word/settings.xml" Id="R5fa09fd185d84095" /><Relationship Type="http://schemas.openxmlformats.org/officeDocument/2006/relationships/image" Target="/word/media/a2fdb640-0087-46c2-a733-b91f161706aa.png" Id="R53220bbe6c08442e" /></Relationships>
</file>