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82511feba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cd4b3dc4a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8d3f90d6040ae" /><Relationship Type="http://schemas.openxmlformats.org/officeDocument/2006/relationships/numbering" Target="/word/numbering.xml" Id="Rbd506af98fa7405f" /><Relationship Type="http://schemas.openxmlformats.org/officeDocument/2006/relationships/settings" Target="/word/settings.xml" Id="R1f145b2050f148e9" /><Relationship Type="http://schemas.openxmlformats.org/officeDocument/2006/relationships/image" Target="/word/media/81a5254f-3492-4f78-b607-f6464dc28553.png" Id="R662cd4b3dc4a478d" /></Relationships>
</file>