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f06f28c2a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2ff1d0a9b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d9c10cb924d21" /><Relationship Type="http://schemas.openxmlformats.org/officeDocument/2006/relationships/numbering" Target="/word/numbering.xml" Id="R0a3b6d5ca0e44e8c" /><Relationship Type="http://schemas.openxmlformats.org/officeDocument/2006/relationships/settings" Target="/word/settings.xml" Id="Rca986bce843d4c8b" /><Relationship Type="http://schemas.openxmlformats.org/officeDocument/2006/relationships/image" Target="/word/media/39156840-6347-4447-a7ac-f7ab21c2ca5d.png" Id="R8d42ff1d0a9b4644" /></Relationships>
</file>