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2277c413a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7c6e8e5b6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13c9eea5b64f73" /><Relationship Type="http://schemas.openxmlformats.org/officeDocument/2006/relationships/numbering" Target="/word/numbering.xml" Id="Raf0b3f155d2848a9" /><Relationship Type="http://schemas.openxmlformats.org/officeDocument/2006/relationships/settings" Target="/word/settings.xml" Id="Rea7e69706599416f" /><Relationship Type="http://schemas.openxmlformats.org/officeDocument/2006/relationships/image" Target="/word/media/d98fafee-3830-4ac9-a617-f962226fdc65.png" Id="R67e7c6e8e5b64bcc" /></Relationships>
</file>