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1cec22c1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330cd9363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Barbaree,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319d05a64612" /><Relationship Type="http://schemas.openxmlformats.org/officeDocument/2006/relationships/numbering" Target="/word/numbering.xml" Id="R1d028a56aecc4d93" /><Relationship Type="http://schemas.openxmlformats.org/officeDocument/2006/relationships/settings" Target="/word/settings.xml" Id="Raf3de0370e444674" /><Relationship Type="http://schemas.openxmlformats.org/officeDocument/2006/relationships/image" Target="/word/media/65709e33-f8db-47e9-b49e-3145837d2990.png" Id="R03f330cd93634beb" /></Relationships>
</file>