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b69e24d4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c23e02e09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Highbridge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db1a0e0e4c6a" /><Relationship Type="http://schemas.openxmlformats.org/officeDocument/2006/relationships/numbering" Target="/word/numbering.xml" Id="Rdf40458b3a6d4b92" /><Relationship Type="http://schemas.openxmlformats.org/officeDocument/2006/relationships/settings" Target="/word/settings.xml" Id="Rc63ed7be4a7b43a0" /><Relationship Type="http://schemas.openxmlformats.org/officeDocument/2006/relationships/image" Target="/word/media/298fce04-b489-45f7-b85c-94e94389a574.png" Id="Rdc2c23e02e094f84" /></Relationships>
</file>