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97d53318ed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9bd287e5b40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Highfield-Cascade,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3a02e597b4e9f" /><Relationship Type="http://schemas.openxmlformats.org/officeDocument/2006/relationships/numbering" Target="/word/numbering.xml" Id="R5551989dd0b943f2" /><Relationship Type="http://schemas.openxmlformats.org/officeDocument/2006/relationships/settings" Target="/word/settings.xml" Id="R061e632573d849f8" /><Relationship Type="http://schemas.openxmlformats.org/officeDocument/2006/relationships/image" Target="/word/media/fdfc1b37-f951-447c-897a-1e4aba661dcf.png" Id="R48f9bd287e5b4074" /></Relationships>
</file>