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2bb339df4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02c5101eb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Highfields Farm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0a5e457554945" /><Relationship Type="http://schemas.openxmlformats.org/officeDocument/2006/relationships/numbering" Target="/word/numbering.xml" Id="R698d4bc6148c4bbb" /><Relationship Type="http://schemas.openxmlformats.org/officeDocument/2006/relationships/settings" Target="/word/settings.xml" Id="Rb4e8349c1e484e82" /><Relationship Type="http://schemas.openxmlformats.org/officeDocument/2006/relationships/image" Target="/word/media/966140d6-8615-4046-80aa-556e3d0608b3.png" Id="R3ad02c5101eb4f17" /></Relationships>
</file>