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e9626d7e7247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da8adb6dbb49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Highland Corners,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8c2ea0d285455a" /><Relationship Type="http://schemas.openxmlformats.org/officeDocument/2006/relationships/numbering" Target="/word/numbering.xml" Id="R717915a1edbb45bc" /><Relationship Type="http://schemas.openxmlformats.org/officeDocument/2006/relationships/settings" Target="/word/settings.xml" Id="R1b33997146c74d75" /><Relationship Type="http://schemas.openxmlformats.org/officeDocument/2006/relationships/image" Target="/word/media/99d6ac03-d9d7-4a9b-a500-41a8895479e7.png" Id="R53da8adb6dbb490a" /></Relationships>
</file>