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c0d79816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d33f2529b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0a9b56cb54992" /><Relationship Type="http://schemas.openxmlformats.org/officeDocument/2006/relationships/numbering" Target="/word/numbering.xml" Id="R13e4a225f4e04e7f" /><Relationship Type="http://schemas.openxmlformats.org/officeDocument/2006/relationships/settings" Target="/word/settings.xml" Id="R6749f05850d344f6" /><Relationship Type="http://schemas.openxmlformats.org/officeDocument/2006/relationships/image" Target="/word/media/0d3ac6d3-c32c-471d-894b-88a47f55a69c.png" Id="R87bd33f2529b4d58" /></Relationships>
</file>