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4a15a57c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3cca1a6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Residence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696558ef4b68" /><Relationship Type="http://schemas.openxmlformats.org/officeDocument/2006/relationships/numbering" Target="/word/numbering.xml" Id="Re57387c26f2248cf" /><Relationship Type="http://schemas.openxmlformats.org/officeDocument/2006/relationships/settings" Target="/word/settings.xml" Id="Rbf236e46878e45db" /><Relationship Type="http://schemas.openxmlformats.org/officeDocument/2006/relationships/image" Target="/word/media/c277aa58-a88f-4d63-89a5-c2bb1493c426.png" Id="R5e623cca1a6d4d59" /></Relationships>
</file>