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e4ac767c5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feaf4db3f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Shore,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38d330b874803" /><Relationship Type="http://schemas.openxmlformats.org/officeDocument/2006/relationships/numbering" Target="/word/numbering.xml" Id="R674809e21e374da5" /><Relationship Type="http://schemas.openxmlformats.org/officeDocument/2006/relationships/settings" Target="/word/settings.xml" Id="R95b4db9929b8427e" /><Relationship Type="http://schemas.openxmlformats.org/officeDocument/2006/relationships/image" Target="/word/media/aa29c174-4859-4277-b5bb-6823ea087de0.png" Id="Ra6bfeaf4db3f45e4" /></Relationships>
</file>