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c4020c72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93429c00e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Highpoint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1eae7d015419d" /><Relationship Type="http://schemas.openxmlformats.org/officeDocument/2006/relationships/numbering" Target="/word/numbering.xml" Id="Re5ff088dbf1848f3" /><Relationship Type="http://schemas.openxmlformats.org/officeDocument/2006/relationships/settings" Target="/word/settings.xml" Id="R60aa156b1ce24573" /><Relationship Type="http://schemas.openxmlformats.org/officeDocument/2006/relationships/image" Target="/word/media/332f22b5-f47e-4be2-ac98-c0c8690b259d.png" Id="R11893429c00e41e5" /></Relationships>
</file>