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b4f3c98e3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016a3001e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Hilbert,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a32fb71de4911" /><Relationship Type="http://schemas.openxmlformats.org/officeDocument/2006/relationships/numbering" Target="/word/numbering.xml" Id="Rdb96b93619e64bf3" /><Relationship Type="http://schemas.openxmlformats.org/officeDocument/2006/relationships/settings" Target="/word/settings.xml" Id="R121ea9074bfc4c47" /><Relationship Type="http://schemas.openxmlformats.org/officeDocument/2006/relationships/image" Target="/word/media/aa48151e-36c7-4356-b2de-26bf4542e502.png" Id="R7f0016a3001e4c77" /></Relationships>
</file>