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ad15207e8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e4c05d660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deec6bbfb40e9" /><Relationship Type="http://schemas.openxmlformats.org/officeDocument/2006/relationships/numbering" Target="/word/numbering.xml" Id="R115ad3dd9178402f" /><Relationship Type="http://schemas.openxmlformats.org/officeDocument/2006/relationships/settings" Target="/word/settings.xml" Id="R97eca7e351ad4af9" /><Relationship Type="http://schemas.openxmlformats.org/officeDocument/2006/relationships/image" Target="/word/media/018581d8-dfd9-41e6-ba23-0c6ae4f649db.png" Id="Rc4ce4c05d6604ba6" /></Relationships>
</file>