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42a2fb0c8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a5f6e2594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Hillbrook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a994d0d9d4fc2" /><Relationship Type="http://schemas.openxmlformats.org/officeDocument/2006/relationships/numbering" Target="/word/numbering.xml" Id="R3486d7c2fb844f6b" /><Relationship Type="http://schemas.openxmlformats.org/officeDocument/2006/relationships/settings" Target="/word/settings.xml" Id="R5a8999c95afc4b1b" /><Relationship Type="http://schemas.openxmlformats.org/officeDocument/2006/relationships/image" Target="/word/media/68800908-3fac-406b-9187-9016be5a4997.png" Id="R9ffa5f6e259445bc" /></Relationships>
</file>