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b2154d03ef47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cedc5ec5a948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Hillcroft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de3150e77e4bad" /><Relationship Type="http://schemas.openxmlformats.org/officeDocument/2006/relationships/numbering" Target="/word/numbering.xml" Id="R9b5938e71eee42b3" /><Relationship Type="http://schemas.openxmlformats.org/officeDocument/2006/relationships/settings" Target="/word/settings.xml" Id="Rb7d305ef8cdb42f9" /><Relationship Type="http://schemas.openxmlformats.org/officeDocument/2006/relationships/image" Target="/word/media/e2bb729e-1fea-4cd8-b50a-94f3177cc7e0.png" Id="Ra7cedc5ec5a948ae" /></Relationships>
</file>