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314b9047f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3b93457fc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of Hope,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72e83d30e433c" /><Relationship Type="http://schemas.openxmlformats.org/officeDocument/2006/relationships/numbering" Target="/word/numbering.xml" Id="R9fd20a9b9d814199" /><Relationship Type="http://schemas.openxmlformats.org/officeDocument/2006/relationships/settings" Target="/word/settings.xml" Id="R54f9486d380c429a" /><Relationship Type="http://schemas.openxmlformats.org/officeDocument/2006/relationships/image" Target="/word/media/c4ddf979-eee1-4980-9cf9-0f2447537890.png" Id="R2ea3b93457fc422d" /></Relationships>
</file>