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711bd0302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d31add269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Hilltop Springs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c0aaea748467e" /><Relationship Type="http://schemas.openxmlformats.org/officeDocument/2006/relationships/numbering" Target="/word/numbering.xml" Id="R5e3037a3ce264b42" /><Relationship Type="http://schemas.openxmlformats.org/officeDocument/2006/relationships/settings" Target="/word/settings.xml" Id="R2d4a4cb17c7b4f97" /><Relationship Type="http://schemas.openxmlformats.org/officeDocument/2006/relationships/image" Target="/word/media/903efbf5-ba47-4ac9-ab0d-94c68da3a32e.png" Id="Re59d31add2694fa9" /></Relationships>
</file>