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d25033add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e88aa8be2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Hillyard,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62d3f26cc4aeb" /><Relationship Type="http://schemas.openxmlformats.org/officeDocument/2006/relationships/numbering" Target="/word/numbering.xml" Id="R3b26e2c6cbea422b" /><Relationship Type="http://schemas.openxmlformats.org/officeDocument/2006/relationships/settings" Target="/word/settings.xml" Id="R304a53c75f9f41c3" /><Relationship Type="http://schemas.openxmlformats.org/officeDocument/2006/relationships/image" Target="/word/media/c46aeb21-29e5-4ab8-bad4-8213e8e77817.png" Id="R529e88aa8be24d8f" /></Relationships>
</file>