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b774ccf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daef399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55f1ea0b94cbf" /><Relationship Type="http://schemas.openxmlformats.org/officeDocument/2006/relationships/numbering" Target="/word/numbering.xml" Id="Rf1bdc5c521c445b8" /><Relationship Type="http://schemas.openxmlformats.org/officeDocument/2006/relationships/settings" Target="/word/settings.xml" Id="R34de5c5f2f0d454e" /><Relationship Type="http://schemas.openxmlformats.org/officeDocument/2006/relationships/image" Target="/word/media/9da86fb9-0aee-4178-85bf-618a9bb5d240.png" Id="R868ddaef39984b50" /></Relationships>
</file>