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b28a575f9c4f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f382a5ede41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Hilton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c43b780c734fb3" /><Relationship Type="http://schemas.openxmlformats.org/officeDocument/2006/relationships/numbering" Target="/word/numbering.xml" Id="Rd9d5386367fd4549" /><Relationship Type="http://schemas.openxmlformats.org/officeDocument/2006/relationships/settings" Target="/word/settings.xml" Id="R27dd796513714b3b" /><Relationship Type="http://schemas.openxmlformats.org/officeDocument/2006/relationships/image" Target="/word/media/fc7b53d3-342e-46b9-b7fb-0ed3aff08467.png" Id="Rc0cf382a5ede4137" /></Relationships>
</file>