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bb6bce5fc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c4f2877b7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Hinmans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185fc6bc4a1c" /><Relationship Type="http://schemas.openxmlformats.org/officeDocument/2006/relationships/numbering" Target="/word/numbering.xml" Id="R373bf2f8b67c4c74" /><Relationship Type="http://schemas.openxmlformats.org/officeDocument/2006/relationships/settings" Target="/word/settings.xml" Id="R467c70e57dd04dee" /><Relationship Type="http://schemas.openxmlformats.org/officeDocument/2006/relationships/image" Target="/word/media/8af3c7a5-cde8-4ee5-912b-71f32c3ffe28.png" Id="R38fc4f2877b747d5" /></Relationships>
</file>