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378ad4e87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2139efed5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Hipes,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b1d79978d4e93" /><Relationship Type="http://schemas.openxmlformats.org/officeDocument/2006/relationships/numbering" Target="/word/numbering.xml" Id="Re61bb8944602485a" /><Relationship Type="http://schemas.openxmlformats.org/officeDocument/2006/relationships/settings" Target="/word/settings.xml" Id="R978d7e7ee9204475" /><Relationship Type="http://schemas.openxmlformats.org/officeDocument/2006/relationships/image" Target="/word/media/1d31d066-b6cc-4f50-99bd-a28e6fac4506.png" Id="Rdfb2139efed5403a" /></Relationships>
</file>