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7538af983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32ad9f06d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Hitchita,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01ba5846549d2" /><Relationship Type="http://schemas.openxmlformats.org/officeDocument/2006/relationships/numbering" Target="/word/numbering.xml" Id="R8dff60a4ac594f71" /><Relationship Type="http://schemas.openxmlformats.org/officeDocument/2006/relationships/settings" Target="/word/settings.xml" Id="R526d91bcd40249e9" /><Relationship Type="http://schemas.openxmlformats.org/officeDocument/2006/relationships/image" Target="/word/media/5c271e01-2262-4b23-85ad-db3612097466.png" Id="Re8932ad9f06d49ce" /></Relationships>
</file>