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71bf63443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8c2cdf599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Hoadley Neck,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da457a5e1494d" /><Relationship Type="http://schemas.openxmlformats.org/officeDocument/2006/relationships/numbering" Target="/word/numbering.xml" Id="R1ed27c2506ce4286" /><Relationship Type="http://schemas.openxmlformats.org/officeDocument/2006/relationships/settings" Target="/word/settings.xml" Id="R72645f5c00704af3" /><Relationship Type="http://schemas.openxmlformats.org/officeDocument/2006/relationships/image" Target="/word/media/0a867260-6123-4333-8924-b584a0cf2c21.png" Id="R21f8c2cdf5994b94" /></Relationships>
</file>