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fd9832d5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d9a295eac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517a8cea94255" /><Relationship Type="http://schemas.openxmlformats.org/officeDocument/2006/relationships/numbering" Target="/word/numbering.xml" Id="R1c74c7cc473843fe" /><Relationship Type="http://schemas.openxmlformats.org/officeDocument/2006/relationships/settings" Target="/word/settings.xml" Id="Rdcebaf1bad1947cc" /><Relationship Type="http://schemas.openxmlformats.org/officeDocument/2006/relationships/image" Target="/word/media/cb893f8a-8f65-48d7-b755-bfbdc0d9a433.png" Id="Re1fd9a295eac426f" /></Relationships>
</file>