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aa4b7051b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65ce4b884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Hockanum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987b32ad74165" /><Relationship Type="http://schemas.openxmlformats.org/officeDocument/2006/relationships/numbering" Target="/word/numbering.xml" Id="Rcaaa9577acd946fd" /><Relationship Type="http://schemas.openxmlformats.org/officeDocument/2006/relationships/settings" Target="/word/settings.xml" Id="Rb9fbbccfc427482a" /><Relationship Type="http://schemas.openxmlformats.org/officeDocument/2006/relationships/image" Target="/word/media/3ad6c3ee-20ed-4d12-9d79-10786a089044.png" Id="R40765ce4b8844658" /></Relationships>
</file>