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2829a679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f4248cbe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Hodgens Station,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dd384c10d4f16" /><Relationship Type="http://schemas.openxmlformats.org/officeDocument/2006/relationships/numbering" Target="/word/numbering.xml" Id="Rb8f034b40b0a4f68" /><Relationship Type="http://schemas.openxmlformats.org/officeDocument/2006/relationships/settings" Target="/word/settings.xml" Id="R48a1689b540140b0" /><Relationship Type="http://schemas.openxmlformats.org/officeDocument/2006/relationships/image" Target="/word/media/c340cf28-15fc-40fe-90eb-001854937fc6.png" Id="Rbeeaf4248cbe4095" /></Relationships>
</file>