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4f5b13303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290f26f8a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Hoene Spring,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6fa4293a54eb6" /><Relationship Type="http://schemas.openxmlformats.org/officeDocument/2006/relationships/numbering" Target="/word/numbering.xml" Id="R16382c9e5e5a44c9" /><Relationship Type="http://schemas.openxmlformats.org/officeDocument/2006/relationships/settings" Target="/word/settings.xml" Id="Reab0acd720d7476c" /><Relationship Type="http://schemas.openxmlformats.org/officeDocument/2006/relationships/image" Target="/word/media/bb78746f-a793-45b6-ad8d-380030ae26c4.png" Id="R6be290f26f8a4d9e" /></Relationships>
</file>