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5393e66ac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8eb772f58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Hogan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1bfc92432480d" /><Relationship Type="http://schemas.openxmlformats.org/officeDocument/2006/relationships/numbering" Target="/word/numbering.xml" Id="R39d0208270bc45e9" /><Relationship Type="http://schemas.openxmlformats.org/officeDocument/2006/relationships/settings" Target="/word/settings.xml" Id="R53708a2784cd42bb" /><Relationship Type="http://schemas.openxmlformats.org/officeDocument/2006/relationships/image" Target="/word/media/2da7e5eb-f239-40ff-ad65-cc85473eaba2.png" Id="Rdb48eb772f5845b0" /></Relationships>
</file>