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5d653cfc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cad595ec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Holbrook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efd04bbe4be5" /><Relationship Type="http://schemas.openxmlformats.org/officeDocument/2006/relationships/numbering" Target="/word/numbering.xml" Id="R4891c08e5786405c" /><Relationship Type="http://schemas.openxmlformats.org/officeDocument/2006/relationships/settings" Target="/word/settings.xml" Id="Rae1f4a01732142a0" /><Relationship Type="http://schemas.openxmlformats.org/officeDocument/2006/relationships/image" Target="/word/media/0d3ae856-1eeb-4d82-b781-d97b712eac00.png" Id="Rbcb4cad595ec4079" /></Relationships>
</file>