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90893c03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1fb3eecc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City-Berkeley,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fb8aeeb334a6e" /><Relationship Type="http://schemas.openxmlformats.org/officeDocument/2006/relationships/numbering" Target="/word/numbering.xml" Id="R9e49366411bb468a" /><Relationship Type="http://schemas.openxmlformats.org/officeDocument/2006/relationships/settings" Target="/word/settings.xml" Id="Rfe4c8ac6a97c4c0d" /><Relationship Type="http://schemas.openxmlformats.org/officeDocument/2006/relationships/image" Target="/word/media/c7af3e6a-569d-439f-9642-e1912ca49f13.png" Id="R223a1fb3eecc490e" /></Relationships>
</file>