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ef9d5cc6d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6c06bde52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City South,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f1a3ab2fe4295" /><Relationship Type="http://schemas.openxmlformats.org/officeDocument/2006/relationships/numbering" Target="/word/numbering.xml" Id="R09566bbca78d45ed" /><Relationship Type="http://schemas.openxmlformats.org/officeDocument/2006/relationships/settings" Target="/word/settings.xml" Id="R491493cc392c4dcc" /><Relationship Type="http://schemas.openxmlformats.org/officeDocument/2006/relationships/image" Target="/word/media/e5704a9d-cc08-4e7d-bdd4-0429017857a6.png" Id="Rbf46c06bde524c89" /></Relationships>
</file>