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05ca35a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74fdcc7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Holidays Cove,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c284f3514ac9" /><Relationship Type="http://schemas.openxmlformats.org/officeDocument/2006/relationships/numbering" Target="/word/numbering.xml" Id="R1626281ec4da475f" /><Relationship Type="http://schemas.openxmlformats.org/officeDocument/2006/relationships/settings" Target="/word/settings.xml" Id="Rfd2f15c0156541b9" /><Relationship Type="http://schemas.openxmlformats.org/officeDocument/2006/relationships/image" Target="/word/media/c54663b8-48c8-44eb-b833-914382abdd96.png" Id="Ra0c674fdcc7b4edf" /></Relationships>
</file>