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7ab83e81d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31dd11f0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b6cac74ac463a" /><Relationship Type="http://schemas.openxmlformats.org/officeDocument/2006/relationships/numbering" Target="/word/numbering.xml" Id="R599acf49c8b9437c" /><Relationship Type="http://schemas.openxmlformats.org/officeDocument/2006/relationships/settings" Target="/word/settings.xml" Id="R065230002ed84a6d" /><Relationship Type="http://schemas.openxmlformats.org/officeDocument/2006/relationships/image" Target="/word/media/6568c429-7f6f-4a10-b79c-66a9957f5635.png" Id="R95031dd11f064a73" /></Relationships>
</file>