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2b528c2e1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d28bc8acd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 Summit,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bead5e0b449de" /><Relationship Type="http://schemas.openxmlformats.org/officeDocument/2006/relationships/numbering" Target="/word/numbering.xml" Id="R014515b2d95547a6" /><Relationship Type="http://schemas.openxmlformats.org/officeDocument/2006/relationships/settings" Target="/word/settings.xml" Id="R45e399feca024d54" /><Relationship Type="http://schemas.openxmlformats.org/officeDocument/2006/relationships/image" Target="/word/media/a357bcc3-7fc7-47e8-bfae-35f8ca7b53e3.png" Id="R105d28bc8acd4667" /></Relationships>
</file>