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c52fcc7b7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22209da21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1cfe36441415b" /><Relationship Type="http://schemas.openxmlformats.org/officeDocument/2006/relationships/numbering" Target="/word/numbering.xml" Id="R4b6a479ad4ca4737" /><Relationship Type="http://schemas.openxmlformats.org/officeDocument/2006/relationships/settings" Target="/word/settings.xml" Id="R73f35fa5bf82420b" /><Relationship Type="http://schemas.openxmlformats.org/officeDocument/2006/relationships/image" Target="/word/media/c7a4ee6e-c2b5-49f5-9f4c-f0fd9507b51e.png" Id="Rc7c22209da214146" /></Relationships>
</file>