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f1eef7839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3a89dd48e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Road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355fcbd7e462a" /><Relationship Type="http://schemas.openxmlformats.org/officeDocument/2006/relationships/numbering" Target="/word/numbering.xml" Id="R200b5205d2ef4b62" /><Relationship Type="http://schemas.openxmlformats.org/officeDocument/2006/relationships/settings" Target="/word/settings.xml" Id="R4161e2251b76421a" /><Relationship Type="http://schemas.openxmlformats.org/officeDocument/2006/relationships/image" Target="/word/media/7eb8de03-8020-4125-878d-37c9916b8946.png" Id="Rf903a89dd48e4fbc" /></Relationships>
</file>