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cd914d80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6933cc09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a6a9380d469f" /><Relationship Type="http://schemas.openxmlformats.org/officeDocument/2006/relationships/numbering" Target="/word/numbering.xml" Id="R82a8ed8373f848c9" /><Relationship Type="http://schemas.openxmlformats.org/officeDocument/2006/relationships/settings" Target="/word/settings.xml" Id="Rc37085344fa24dbb" /><Relationship Type="http://schemas.openxmlformats.org/officeDocument/2006/relationships/image" Target="/word/media/8e271041-a410-4b20-b978-c42937001cdb.png" Id="Ra0566933cc094aa1" /></Relationships>
</file>