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2e21b3106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499f7b255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Gaf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e22c07e49465e" /><Relationship Type="http://schemas.openxmlformats.org/officeDocument/2006/relationships/numbering" Target="/word/numbering.xml" Id="R6904c54f51554eac" /><Relationship Type="http://schemas.openxmlformats.org/officeDocument/2006/relationships/settings" Target="/word/settings.xml" Id="R4e6688b8e32b4327" /><Relationship Type="http://schemas.openxmlformats.org/officeDocument/2006/relationships/image" Target="/word/media/ef28bbaa-31f9-44b3-92aa-c906bc0957af.png" Id="Rae2499f7b2554e8f" /></Relationships>
</file>