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11109ecc8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ea4e25188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Rood,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8d9ac86ea4ee8" /><Relationship Type="http://schemas.openxmlformats.org/officeDocument/2006/relationships/numbering" Target="/word/numbering.xml" Id="Re530d8e73f46404f" /><Relationship Type="http://schemas.openxmlformats.org/officeDocument/2006/relationships/settings" Target="/word/settings.xml" Id="R2d3c61ebbe6b4127" /><Relationship Type="http://schemas.openxmlformats.org/officeDocument/2006/relationships/image" Target="/word/media/9b7286a9-fda1-4f49-8ea7-09274c27bcb9.png" Id="R640ea4e251884936" /></Relationships>
</file>