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56ee28a49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cc94b0e0a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 Circle,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3ebde43d34bf2" /><Relationship Type="http://schemas.openxmlformats.org/officeDocument/2006/relationships/numbering" Target="/word/numbering.xml" Id="R2f71a0a8643b4b6e" /><Relationship Type="http://schemas.openxmlformats.org/officeDocument/2006/relationships/settings" Target="/word/settings.xml" Id="R08163e5fdfc3489a" /><Relationship Type="http://schemas.openxmlformats.org/officeDocument/2006/relationships/image" Target="/word/media/063a4096-943d-4eb4-abe5-e232de10798f.png" Id="R096cc94b0e0a41c4" /></Relationships>
</file>