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5a88e86b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ccbf312b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67cd252ae4940" /><Relationship Type="http://schemas.openxmlformats.org/officeDocument/2006/relationships/numbering" Target="/word/numbering.xml" Id="R302cf60a4da845fd" /><Relationship Type="http://schemas.openxmlformats.org/officeDocument/2006/relationships/settings" Target="/word/settings.xml" Id="R3d7d6d6c94544b8e" /><Relationship Type="http://schemas.openxmlformats.org/officeDocument/2006/relationships/image" Target="/word/media/ddb46647-3e80-4bea-b478-3c604f56ec6e.png" Id="Rc5a4ccbf312b4557" /></Relationships>
</file>