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ff60f1dae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b95db9f84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Holyoke,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1f1e1d6a14ec6" /><Relationship Type="http://schemas.openxmlformats.org/officeDocument/2006/relationships/numbering" Target="/word/numbering.xml" Id="R673b0ce2d7df423d" /><Relationship Type="http://schemas.openxmlformats.org/officeDocument/2006/relationships/settings" Target="/word/settings.xml" Id="Rfe140bc9cf8e4184" /><Relationship Type="http://schemas.openxmlformats.org/officeDocument/2006/relationships/image" Target="/word/media/d657c5bb-f0a5-4313-a898-33b991e6c1e5.png" Id="Rd57b95db9f844e88" /></Relationships>
</file>