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e94b28691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627145dc9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Homansville,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88c041e41482d" /><Relationship Type="http://schemas.openxmlformats.org/officeDocument/2006/relationships/numbering" Target="/word/numbering.xml" Id="R7e79f75d11544ea5" /><Relationship Type="http://schemas.openxmlformats.org/officeDocument/2006/relationships/settings" Target="/word/settings.xml" Id="Ra72dbffa44394e37" /><Relationship Type="http://schemas.openxmlformats.org/officeDocument/2006/relationships/image" Target="/word/media/8f4a0c78-e1db-425f-a8e6-c389a7506dbf.png" Id="Rd73627145dc94d08" /></Relationships>
</file>