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a64c57c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e43a285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Homberg,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d12ae2ae40d1" /><Relationship Type="http://schemas.openxmlformats.org/officeDocument/2006/relationships/numbering" Target="/word/numbering.xml" Id="Rded778f09603413c" /><Relationship Type="http://schemas.openxmlformats.org/officeDocument/2006/relationships/settings" Target="/word/settings.xml" Id="R8311a1fc48ce434c" /><Relationship Type="http://schemas.openxmlformats.org/officeDocument/2006/relationships/image" Target="/word/media/99b8ed10-7ca3-4bc0-8156-da5cd9b5a29f.png" Id="Rf9b7e43a28524773" /></Relationships>
</file>