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e272401c743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e84bca847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f24fc5dc746d6" /><Relationship Type="http://schemas.openxmlformats.org/officeDocument/2006/relationships/numbering" Target="/word/numbering.xml" Id="R95cd61b002884b88" /><Relationship Type="http://schemas.openxmlformats.org/officeDocument/2006/relationships/settings" Target="/word/settings.xml" Id="Rd52c28fea64e496e" /><Relationship Type="http://schemas.openxmlformats.org/officeDocument/2006/relationships/image" Target="/word/media/5f0e6140-32cd-4b5e-b204-84091071fce9.png" Id="Rb13e84bca847438d" /></Relationships>
</file>