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75a1ca95a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70632c896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Place Well,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880bc6f6b496e" /><Relationship Type="http://schemas.openxmlformats.org/officeDocument/2006/relationships/numbering" Target="/word/numbering.xml" Id="R4a7eefd5266f4960" /><Relationship Type="http://schemas.openxmlformats.org/officeDocument/2006/relationships/settings" Target="/word/settings.xml" Id="Re33a8e11853d466d" /><Relationship Type="http://schemas.openxmlformats.org/officeDocument/2006/relationships/image" Target="/word/media/3540e425-bc20-44fb-870b-951b012d28b3.png" Id="Ra2770632c8964796" /></Relationships>
</file>