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621cf22f0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dda1af1c2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Homestead Court,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cdcf3198b4fab" /><Relationship Type="http://schemas.openxmlformats.org/officeDocument/2006/relationships/numbering" Target="/word/numbering.xml" Id="R0da5e813dfa344de" /><Relationship Type="http://schemas.openxmlformats.org/officeDocument/2006/relationships/settings" Target="/word/settings.xml" Id="Ra25c95e6340d44de" /><Relationship Type="http://schemas.openxmlformats.org/officeDocument/2006/relationships/image" Target="/word/media/8055b026-0451-45d6-a6f8-0e264766eaf2.png" Id="R505dda1af1c244ce" /></Relationships>
</file>